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D" w:rsidRPr="00311B29" w:rsidRDefault="00C9172C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Sarasota Academy of the Arts</w:t>
      </w:r>
    </w:p>
    <w:p w:rsidR="00C9172C" w:rsidRPr="00311B29" w:rsidRDefault="00136ABD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Board Meeting Minutes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Pr="00311B29" w:rsidRDefault="000D69D2" w:rsidP="00311B29">
      <w:pPr>
        <w:jc w:val="center"/>
        <w:rPr>
          <w:rFonts w:ascii="Times New Roman" w:hAnsi="Times New Roman"/>
          <w:sz w:val="28"/>
          <w:u w:val="single"/>
        </w:rPr>
      </w:pPr>
      <w:proofErr w:type="gramStart"/>
      <w:r>
        <w:rPr>
          <w:rFonts w:ascii="Times New Roman" w:hAnsi="Times New Roman"/>
          <w:sz w:val="28"/>
          <w:u w:val="single"/>
        </w:rPr>
        <w:t xml:space="preserve">June </w:t>
      </w:r>
      <w:r w:rsidR="006A495E">
        <w:rPr>
          <w:rFonts w:ascii="Times New Roman" w:hAnsi="Times New Roman"/>
          <w:sz w:val="28"/>
          <w:u w:val="single"/>
        </w:rPr>
        <w:t>18</w:t>
      </w:r>
      <w:r w:rsidR="00C9172C" w:rsidRPr="00311B29">
        <w:rPr>
          <w:rFonts w:ascii="Times New Roman" w:hAnsi="Times New Roman"/>
          <w:sz w:val="28"/>
          <w:u w:val="single"/>
        </w:rPr>
        <w:t>, 201</w:t>
      </w:r>
      <w:r w:rsidR="003B249B">
        <w:rPr>
          <w:rFonts w:ascii="Times New Roman" w:hAnsi="Times New Roman"/>
          <w:sz w:val="28"/>
          <w:u w:val="single"/>
        </w:rPr>
        <w:t>3</w:t>
      </w:r>
      <w:r w:rsidR="00136ABD" w:rsidRPr="00311B29">
        <w:rPr>
          <w:rFonts w:ascii="Times New Roman" w:hAnsi="Times New Roman"/>
          <w:sz w:val="28"/>
          <w:u w:val="single"/>
        </w:rPr>
        <w:t xml:space="preserve"> at </w:t>
      </w:r>
      <w:r w:rsidR="00622CFA" w:rsidRPr="00311B29">
        <w:rPr>
          <w:rFonts w:ascii="Times New Roman" w:hAnsi="Times New Roman"/>
          <w:sz w:val="28"/>
          <w:u w:val="single"/>
        </w:rPr>
        <w:t>8</w:t>
      </w:r>
      <w:r w:rsidR="00CF3915" w:rsidRPr="00311B29">
        <w:rPr>
          <w:rFonts w:ascii="Times New Roman" w:hAnsi="Times New Roman"/>
          <w:sz w:val="28"/>
          <w:u w:val="single"/>
        </w:rPr>
        <w:t>:00 a.m.</w:t>
      </w:r>
      <w:proofErr w:type="gramEnd"/>
    </w:p>
    <w:p w:rsidR="00C9172C" w:rsidRDefault="00C9172C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Location: Julie Rohr Academy office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members present:</w:t>
      </w:r>
    </w:p>
    <w:p w:rsidR="00C9172C" w:rsidRDefault="00C9172C" w:rsidP="00C9172C">
      <w:pPr>
        <w:rPr>
          <w:rFonts w:ascii="Times New Roman" w:hAnsi="Times New Roman"/>
        </w:rPr>
      </w:pPr>
    </w:p>
    <w:p w:rsidR="006A495E" w:rsidRDefault="006A495E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 Kennedy</w:t>
      </w:r>
    </w:p>
    <w:p w:rsidR="00622CFA" w:rsidRDefault="00622CFA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Joe Solano</w:t>
      </w:r>
    </w:p>
    <w:p w:rsidR="006A495E" w:rsidRDefault="006A495E" w:rsidP="000D69D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Denise Gage</w:t>
      </w:r>
    </w:p>
    <w:p w:rsidR="000D69D2" w:rsidRPr="00311B29" w:rsidRDefault="000D69D2" w:rsidP="000D69D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Bill Mariotti</w:t>
      </w:r>
    </w:p>
    <w:p w:rsidR="000D69D2" w:rsidRDefault="000D69D2" w:rsidP="000D69D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Kelly Marsh</w:t>
      </w:r>
    </w:p>
    <w:p w:rsidR="000D69D2" w:rsidRDefault="000D69D2" w:rsidP="000D69D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Hillary Chojnacki</w:t>
      </w:r>
    </w:p>
    <w:p w:rsidR="00311B29" w:rsidRDefault="00311B29" w:rsidP="00C9172C">
      <w:pPr>
        <w:rPr>
          <w:rFonts w:ascii="Times New Roman" w:hAnsi="Times New Roman"/>
        </w:rPr>
      </w:pPr>
    </w:p>
    <w:p w:rsidR="00D25115" w:rsidRDefault="00D25115" w:rsidP="00C9172C">
      <w:pPr>
        <w:rPr>
          <w:rFonts w:ascii="Times New Roman" w:hAnsi="Times New Roman"/>
        </w:rPr>
      </w:pPr>
    </w:p>
    <w:p w:rsidR="0043340A" w:rsidRDefault="00D25115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>Call to order</w:t>
      </w:r>
      <w:r w:rsidR="00146F63">
        <w:rPr>
          <w:rFonts w:ascii="Times New Roman" w:hAnsi="Times New Roman"/>
        </w:rPr>
        <w:t xml:space="preserve"> by</w:t>
      </w:r>
      <w:r w:rsidR="006A495E">
        <w:rPr>
          <w:rFonts w:ascii="Times New Roman" w:hAnsi="Times New Roman"/>
        </w:rPr>
        <w:t xml:space="preserve"> Dan Kennedy</w:t>
      </w:r>
      <w:r w:rsidRPr="0043340A">
        <w:rPr>
          <w:rFonts w:ascii="Times New Roman" w:hAnsi="Times New Roman"/>
        </w:rPr>
        <w:t xml:space="preserve"> at </w:t>
      </w:r>
      <w:r w:rsidR="006A495E">
        <w:rPr>
          <w:rFonts w:ascii="Times New Roman" w:hAnsi="Times New Roman"/>
        </w:rPr>
        <w:t>7</w:t>
      </w:r>
      <w:r w:rsidRPr="0043340A">
        <w:rPr>
          <w:rFonts w:ascii="Times New Roman" w:hAnsi="Times New Roman"/>
        </w:rPr>
        <w:t>:</w:t>
      </w:r>
      <w:r w:rsidR="006A495E">
        <w:rPr>
          <w:rFonts w:ascii="Times New Roman" w:hAnsi="Times New Roman"/>
        </w:rPr>
        <w:t>59</w:t>
      </w:r>
      <w:r w:rsidR="00622CFA" w:rsidRPr="0043340A">
        <w:rPr>
          <w:rFonts w:ascii="Times New Roman" w:hAnsi="Times New Roman"/>
        </w:rPr>
        <w:t>am</w:t>
      </w:r>
    </w:p>
    <w:p w:rsidR="000D69D2" w:rsidRPr="000D69D2" w:rsidRDefault="000D69D2" w:rsidP="000D69D2">
      <w:pPr>
        <w:pStyle w:val="ListParagraph"/>
        <w:rPr>
          <w:rFonts w:ascii="Times New Roman" w:hAnsi="Times New Roman"/>
        </w:rPr>
      </w:pPr>
    </w:p>
    <w:p w:rsidR="000D69D2" w:rsidRDefault="000D69D2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Treasurers Report</w:t>
      </w:r>
    </w:p>
    <w:p w:rsidR="000D69D2" w:rsidRDefault="006A495E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 change since last meeting</w:t>
      </w:r>
      <w:r w:rsidR="000D69D2">
        <w:rPr>
          <w:rFonts w:ascii="Times New Roman" w:hAnsi="Times New Roman"/>
        </w:rPr>
        <w:t>.</w:t>
      </w:r>
      <w:proofErr w:type="gramEnd"/>
    </w:p>
    <w:p w:rsidR="0043340A" w:rsidRDefault="006A495E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Monthly reports going forward</w:t>
      </w:r>
      <w:r w:rsidR="00146F63" w:rsidRPr="00146F63">
        <w:rPr>
          <w:rFonts w:ascii="Times New Roman" w:hAnsi="Times New Roman"/>
        </w:rPr>
        <w:t xml:space="preserve"> </w:t>
      </w:r>
    </w:p>
    <w:p w:rsidR="000D69D2" w:rsidRDefault="000D69D2" w:rsidP="000D69D2">
      <w:pPr>
        <w:spacing w:line="360" w:lineRule="auto"/>
        <w:rPr>
          <w:rFonts w:ascii="Times New Roman" w:hAnsi="Times New Roman"/>
        </w:rPr>
      </w:pPr>
    </w:p>
    <w:p w:rsidR="000D69D2" w:rsidRDefault="006A495E" w:rsidP="000D69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Principal’s Report</w:t>
      </w:r>
    </w:p>
    <w:p w:rsidR="006A495E" w:rsidRDefault="006A495E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Still need 2 teachers – have consolidated 2 positions</w:t>
      </w:r>
    </w:p>
    <w:p w:rsidR="006A495E" w:rsidRDefault="006A495E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Employee contracts have arrived from lawyer</w:t>
      </w:r>
    </w:p>
    <w:p w:rsidR="006A495E" w:rsidRDefault="006A495E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</w:t>
      </w:r>
      <w:r w:rsidR="00A9581B">
        <w:rPr>
          <w:rFonts w:ascii="Times New Roman" w:hAnsi="Times New Roman"/>
        </w:rPr>
        <w:t>not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get</w:t>
      </w:r>
      <w:proofErr w:type="gramEnd"/>
      <w:r>
        <w:rPr>
          <w:rFonts w:ascii="Times New Roman" w:hAnsi="Times New Roman"/>
        </w:rPr>
        <w:t xml:space="preserve"> reimbursed on some of the grant money until Cecilia’s contract is confirmed and reviewed.</w:t>
      </w:r>
    </w:p>
    <w:p w:rsidR="006A495E" w:rsidRDefault="006A495E" w:rsidP="006A495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Current enrollment is 182</w:t>
      </w:r>
    </w:p>
    <w:p w:rsidR="000D69D2" w:rsidRDefault="006A495E" w:rsidP="006A495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Start</w:t>
      </w:r>
      <w:r w:rsidR="00A9581B">
        <w:rPr>
          <w:rFonts w:ascii="Times New Roman" w:hAnsi="Times New Roman"/>
        </w:rPr>
        <w:t>-</w:t>
      </w:r>
      <w:r>
        <w:rPr>
          <w:rFonts w:ascii="Times New Roman" w:hAnsi="Times New Roman"/>
        </w:rPr>
        <w:t>up grant received - $175K will come in disbursements.</w:t>
      </w:r>
    </w:p>
    <w:p w:rsidR="00146F63" w:rsidRPr="00146F63" w:rsidRDefault="00146F63" w:rsidP="00146F63">
      <w:pPr>
        <w:pStyle w:val="ListParagraph"/>
        <w:rPr>
          <w:rFonts w:ascii="Times New Roman" w:hAnsi="Times New Roman"/>
        </w:rPr>
      </w:pPr>
    </w:p>
    <w:p w:rsidR="00146F63" w:rsidRPr="00000F76" w:rsidRDefault="006A495E" w:rsidP="00146F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Calendar of Meetings</w:t>
      </w:r>
    </w:p>
    <w:p w:rsidR="006A495E" w:rsidRDefault="006A495E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Going forward, the board will meet the 1</w:t>
      </w:r>
      <w:r w:rsidRPr="006A495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Thursday of every month, beginning August 2013 – June 2014.</w:t>
      </w:r>
    </w:p>
    <w:p w:rsidR="00146F63" w:rsidRPr="006A495E" w:rsidRDefault="006A495E" w:rsidP="006A495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Will post dates on the website, as well as post the minutes going forward</w:t>
      </w:r>
    </w:p>
    <w:p w:rsidR="005001FA" w:rsidRPr="00197267" w:rsidRDefault="006A495E" w:rsidP="00500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Request for Approval for new accordion doors</w:t>
      </w:r>
    </w:p>
    <w:p w:rsidR="004921AD" w:rsidRDefault="004921AD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accordion doors </w:t>
      </w:r>
      <w:proofErr w:type="gramStart"/>
      <w:r>
        <w:rPr>
          <w:rFonts w:ascii="Times New Roman" w:hAnsi="Times New Roman"/>
        </w:rPr>
        <w:t>are needed</w:t>
      </w:r>
      <w:proofErr w:type="gramEnd"/>
      <w:r>
        <w:rPr>
          <w:rFonts w:ascii="Times New Roman" w:hAnsi="Times New Roman"/>
        </w:rPr>
        <w:t xml:space="preserve"> to add more soundproofing between rooms.</w:t>
      </w:r>
    </w:p>
    <w:p w:rsidR="004921AD" w:rsidRDefault="006A495E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Matt presented two quotes as there are few local installers</w:t>
      </w:r>
      <w:r w:rsidR="004921AD">
        <w:rPr>
          <w:rFonts w:ascii="Times New Roman" w:hAnsi="Times New Roman"/>
        </w:rPr>
        <w:t xml:space="preserve"> in our area to provide additional quotes.</w:t>
      </w:r>
    </w:p>
    <w:p w:rsidR="004921AD" w:rsidRDefault="004921AD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These doors would come from the operating budget start-up costs so we have plenty to cover the expense, particularly now that we have received the start</w:t>
      </w:r>
      <w:r w:rsidR="00A9581B">
        <w:rPr>
          <w:rFonts w:ascii="Times New Roman" w:hAnsi="Times New Roman"/>
        </w:rPr>
        <w:t>-</w:t>
      </w:r>
      <w:r>
        <w:rPr>
          <w:rFonts w:ascii="Times New Roman" w:hAnsi="Times New Roman"/>
        </w:rPr>
        <w:t>up grant.</w:t>
      </w:r>
    </w:p>
    <w:p w:rsidR="004921AD" w:rsidRDefault="00A9581B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c</w:t>
      </w:r>
      <w:r w:rsidR="004921AD">
        <w:rPr>
          <w:rFonts w:ascii="Times New Roman" w:hAnsi="Times New Roman"/>
        </w:rPr>
        <w:t>hose less expensive quote, which actually included more soundproofing.</w:t>
      </w:r>
    </w:p>
    <w:p w:rsidR="004921AD" w:rsidRDefault="004921AD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approve – </w:t>
      </w:r>
      <w:r w:rsidR="003E6F4F">
        <w:rPr>
          <w:rFonts w:ascii="Times New Roman" w:hAnsi="Times New Roman"/>
        </w:rPr>
        <w:t>unanimously</w:t>
      </w:r>
      <w:r>
        <w:rPr>
          <w:rFonts w:ascii="Times New Roman" w:hAnsi="Times New Roman"/>
        </w:rPr>
        <w:t xml:space="preserve"> approved.</w:t>
      </w:r>
    </w:p>
    <w:p w:rsidR="004921AD" w:rsidRDefault="004921AD" w:rsidP="004921AD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602F5A" w:rsidRDefault="004921AD" w:rsidP="00602F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Financial Report</w:t>
      </w:r>
    </w:p>
    <w:p w:rsidR="004921AD" w:rsidRDefault="004921AD" w:rsidP="00602F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needs a letter of credit and charter needs to show 3% surplus every year, SAA projects 8 – 9% surplus. If school can</w:t>
      </w:r>
      <w:r w:rsidR="00A9581B">
        <w:rPr>
          <w:rFonts w:ascii="Times New Roman" w:hAnsi="Times New Roman"/>
        </w:rPr>
        <w:t>not ob</w:t>
      </w:r>
      <w:r>
        <w:rPr>
          <w:rFonts w:ascii="Times New Roman" w:hAnsi="Times New Roman"/>
        </w:rPr>
        <w:t>t</w:t>
      </w:r>
      <w:r w:rsidR="00A9581B">
        <w:rPr>
          <w:rFonts w:ascii="Times New Roman" w:hAnsi="Times New Roman"/>
        </w:rPr>
        <w:t>ain</w:t>
      </w:r>
      <w:r>
        <w:rPr>
          <w:rFonts w:ascii="Times New Roman" w:hAnsi="Times New Roman"/>
        </w:rPr>
        <w:t xml:space="preserve"> it, hopefully district will be flexible given enrollment, surplus projection and the fact that </w:t>
      </w:r>
      <w:proofErr w:type="gramStart"/>
      <w:r>
        <w:rPr>
          <w:rFonts w:ascii="Times New Roman" w:hAnsi="Times New Roman"/>
        </w:rPr>
        <w:t>it’s</w:t>
      </w:r>
      <w:proofErr w:type="gramEnd"/>
      <w:r>
        <w:rPr>
          <w:rFonts w:ascii="Times New Roman" w:hAnsi="Times New Roman"/>
        </w:rPr>
        <w:t xml:space="preserve"> not required by statute.</w:t>
      </w:r>
    </w:p>
    <w:p w:rsidR="004921AD" w:rsidRDefault="004921AD" w:rsidP="00602F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Charter State Capital $ - State has approved increase of $90 million to charters. Some district board members want to keep flow of funds to charters flat, and </w:t>
      </w:r>
      <w:r w:rsidR="003E6F4F">
        <w:rPr>
          <w:rFonts w:ascii="Times New Roman" w:hAnsi="Times New Roman"/>
        </w:rPr>
        <w:t>retain</w:t>
      </w:r>
      <w:r>
        <w:rPr>
          <w:rFonts w:ascii="Times New Roman" w:hAnsi="Times New Roman"/>
        </w:rPr>
        <w:t xml:space="preserve"> those funds for the district. This will be an important topic to watch.</w:t>
      </w:r>
    </w:p>
    <w:p w:rsidR="004921AD" w:rsidRDefault="004921AD" w:rsidP="004921AD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4921AD" w:rsidRDefault="003E6F4F" w:rsidP="004921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Renovations</w:t>
      </w:r>
    </w:p>
    <w:p w:rsidR="004921AD" w:rsidRDefault="004921AD" w:rsidP="00602F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construction of art room is in limbo. If the art room </w:t>
      </w:r>
      <w:proofErr w:type="gramStart"/>
      <w:r>
        <w:rPr>
          <w:rFonts w:ascii="Times New Roman" w:hAnsi="Times New Roman"/>
        </w:rPr>
        <w:t>doesn’t get</w:t>
      </w:r>
      <w:proofErr w:type="gramEnd"/>
      <w:r>
        <w:rPr>
          <w:rFonts w:ascii="Times New Roman" w:hAnsi="Times New Roman"/>
        </w:rPr>
        <w:t xml:space="preserve"> constructed, some rooms will have to be moved around. </w:t>
      </w:r>
    </w:p>
    <w:p w:rsidR="004921AD" w:rsidRDefault="004921AD" w:rsidP="00602F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 does not </w:t>
      </w:r>
      <w:r w:rsidR="003E6F4F">
        <w:rPr>
          <w:rFonts w:ascii="Times New Roman" w:hAnsi="Times New Roman"/>
        </w:rPr>
        <w:t>foresee</w:t>
      </w:r>
      <w:r>
        <w:rPr>
          <w:rFonts w:ascii="Times New Roman" w:hAnsi="Times New Roman"/>
        </w:rPr>
        <w:t xml:space="preserve"> anything to go over $10K limit for approval.</w:t>
      </w:r>
    </w:p>
    <w:p w:rsidR="00602F5A" w:rsidRDefault="004921AD" w:rsidP="003E6F4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</w:t>
      </w:r>
      <w:r w:rsidR="003E6F4F">
        <w:rPr>
          <w:rFonts w:ascii="Times New Roman" w:hAnsi="Times New Roman"/>
        </w:rPr>
        <w:t>renovations</w:t>
      </w:r>
      <w:r>
        <w:rPr>
          <w:rFonts w:ascii="Times New Roman" w:hAnsi="Times New Roman"/>
        </w:rPr>
        <w:t xml:space="preserve"> are considerably less than projected.</w:t>
      </w:r>
    </w:p>
    <w:p w:rsidR="002A2D8E" w:rsidRDefault="002A2D8E" w:rsidP="002A2D8E">
      <w:pPr>
        <w:spacing w:line="360" w:lineRule="auto"/>
        <w:rPr>
          <w:rFonts w:ascii="Times New Roman" w:hAnsi="Times New Roman"/>
        </w:rPr>
      </w:pPr>
    </w:p>
    <w:p w:rsidR="002A2D8E" w:rsidRDefault="002A2D8E" w:rsidP="002A2D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Picnic</w:t>
      </w:r>
    </w:p>
    <w:p w:rsidR="002A2D8E" w:rsidRDefault="002A2D8E" w:rsidP="002A2D8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Going forward as scheduled for June 22, 2013.</w:t>
      </w:r>
      <w:proofErr w:type="gramEnd"/>
      <w:r>
        <w:rPr>
          <w:rFonts w:ascii="Times New Roman" w:hAnsi="Times New Roman"/>
        </w:rPr>
        <w:t xml:space="preserve"> We have around 100 people in total who have called to RSVP between the morning and afternoon session.</w:t>
      </w:r>
    </w:p>
    <w:p w:rsidR="002A2D8E" w:rsidRDefault="002A2D8E" w:rsidP="002A2D8E">
      <w:pPr>
        <w:spacing w:line="360" w:lineRule="auto"/>
        <w:rPr>
          <w:rFonts w:ascii="Times New Roman" w:hAnsi="Times New Roman"/>
        </w:rPr>
      </w:pPr>
    </w:p>
    <w:p w:rsidR="002A2D8E" w:rsidRDefault="002A2D8E" w:rsidP="002A2D8E">
      <w:pPr>
        <w:spacing w:line="360" w:lineRule="auto"/>
        <w:rPr>
          <w:rFonts w:ascii="Times New Roman" w:hAnsi="Times New Roman"/>
        </w:rPr>
      </w:pPr>
    </w:p>
    <w:p w:rsidR="002A2D8E" w:rsidRDefault="002A2D8E" w:rsidP="002A2D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2A2D8E" w:rsidRPr="002A2D8E" w:rsidRDefault="002A2D8E" w:rsidP="002A2D8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2A2D8E">
        <w:rPr>
          <w:rFonts w:ascii="Times New Roman" w:hAnsi="Times New Roman"/>
        </w:rPr>
        <w:t xml:space="preserve">Need Approval of Principal’s contract, </w:t>
      </w:r>
      <w:r w:rsidR="00A9581B" w:rsidRPr="002A2D8E">
        <w:rPr>
          <w:rFonts w:ascii="Times New Roman" w:hAnsi="Times New Roman"/>
        </w:rPr>
        <w:t>obtained</w:t>
      </w:r>
      <w:r>
        <w:rPr>
          <w:rFonts w:ascii="Times New Roman" w:hAnsi="Times New Roman"/>
        </w:rPr>
        <w:t xml:space="preserve"> </w:t>
      </w:r>
      <w:r w:rsidRPr="002A2D8E">
        <w:rPr>
          <w:rFonts w:ascii="Times New Roman" w:hAnsi="Times New Roman"/>
        </w:rPr>
        <w:t>draft from the attorney</w:t>
      </w:r>
    </w:p>
    <w:p w:rsidR="002A2D8E" w:rsidRDefault="002A2D8E" w:rsidP="002A2D8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Changes to contact:</w:t>
      </w:r>
    </w:p>
    <w:p w:rsidR="002A2D8E" w:rsidRDefault="002A2D8E" w:rsidP="002A2D8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Employee Paid dental and vision insurance: Change wording to 50% paid medical</w:t>
      </w:r>
    </w:p>
    <w:p w:rsidR="002A2D8E" w:rsidRDefault="002A2D8E" w:rsidP="002A2D8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Offer additional benefits paid by employee</w:t>
      </w:r>
    </w:p>
    <w:p w:rsidR="002A2D8E" w:rsidRDefault="002A2D8E" w:rsidP="002A2D8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Will offer either simple IRA or 403(b) instead of eligibility in Florida Retirement System.</w:t>
      </w:r>
      <w:proofErr w:type="gramEnd"/>
    </w:p>
    <w:p w:rsidR="002A2D8E" w:rsidRDefault="002A2D8E" w:rsidP="002A2D8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Changed term of agreement to June </w:t>
      </w:r>
      <w:proofErr w:type="gramStart"/>
      <w:r>
        <w:rPr>
          <w:rFonts w:ascii="Times New Roman" w:hAnsi="Times New Roman"/>
        </w:rPr>
        <w:t>1</w:t>
      </w:r>
      <w:r w:rsidRPr="002A2D8E">
        <w:rPr>
          <w:rFonts w:ascii="Times New Roman" w:hAnsi="Times New Roman"/>
          <w:vertAlign w:val="superscript"/>
        </w:rPr>
        <w:t>st</w:t>
      </w:r>
      <w:proofErr w:type="gramEnd"/>
      <w:r>
        <w:rPr>
          <w:rFonts w:ascii="Times New Roman" w:hAnsi="Times New Roman"/>
        </w:rPr>
        <w:t>, 2013 – July 31</w:t>
      </w:r>
      <w:r w:rsidRPr="002A2D8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 2014 for this particular agreement.</w:t>
      </w:r>
    </w:p>
    <w:p w:rsidR="002A2D8E" w:rsidRDefault="002A2D8E" w:rsidP="002A2D8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approved changes to principal’s contract</w:t>
      </w:r>
      <w:r w:rsidR="00A9581B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pending approval by attorney – unanimously approved.</w:t>
      </w:r>
      <w:r w:rsidRPr="002A2D8E">
        <w:rPr>
          <w:rFonts w:ascii="Times New Roman" w:hAnsi="Times New Roman"/>
        </w:rPr>
        <w:t xml:space="preserve"> </w:t>
      </w:r>
    </w:p>
    <w:p w:rsidR="002A2D8E" w:rsidRDefault="002A2D8E" w:rsidP="002A2D8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 of Probationary Contract for Instructional Employees – need clarification around employee seminars and reimbursement.</w:t>
      </w:r>
    </w:p>
    <w:p w:rsidR="002A2D8E" w:rsidRDefault="002A2D8E" w:rsidP="002A2D8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requested more time to review the Probationary contracts.</w:t>
      </w:r>
    </w:p>
    <w:p w:rsidR="002A2D8E" w:rsidRPr="002A2D8E" w:rsidRDefault="002A2D8E" w:rsidP="002A2D8E">
      <w:pPr>
        <w:spacing w:line="360" w:lineRule="auto"/>
        <w:ind w:left="720"/>
        <w:rPr>
          <w:rFonts w:ascii="Times New Roman" w:hAnsi="Times New Roman"/>
        </w:rPr>
      </w:pPr>
    </w:p>
    <w:p w:rsidR="006F6033" w:rsidRDefault="006F6033" w:rsidP="006F60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Future Business</w:t>
      </w:r>
    </w:p>
    <w:p w:rsidR="0043340A" w:rsidRDefault="002A2D8E" w:rsidP="002A2D8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Meeting scheduled for July </w:t>
      </w:r>
      <w:proofErr w:type="gramStart"/>
      <w:r>
        <w:rPr>
          <w:rFonts w:ascii="Times New Roman" w:hAnsi="Times New Roman"/>
        </w:rPr>
        <w:t>11</w:t>
      </w:r>
      <w:r w:rsidRPr="002A2D8E">
        <w:rPr>
          <w:rFonts w:ascii="Times New Roman" w:hAnsi="Times New Roman"/>
          <w:vertAlign w:val="superscript"/>
        </w:rPr>
        <w:t>th</w:t>
      </w:r>
      <w:proofErr w:type="gramEnd"/>
      <w:r>
        <w:rPr>
          <w:rFonts w:ascii="Times New Roman" w:hAnsi="Times New Roman"/>
        </w:rPr>
        <w:t xml:space="preserve"> at 8:00am. </w:t>
      </w:r>
    </w:p>
    <w:p w:rsidR="002A2D8E" w:rsidRPr="0043340A" w:rsidRDefault="002A2D8E" w:rsidP="002A2D8E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D25115" w:rsidRPr="006D354B" w:rsidRDefault="009C5D22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r w:rsidRPr="00136ABD">
        <w:rPr>
          <w:rFonts w:ascii="Times New Roman" w:hAnsi="Times New Roman"/>
        </w:rPr>
        <w:t xml:space="preserve">Meeting adjourned at </w:t>
      </w:r>
      <w:r w:rsidR="001A48C1">
        <w:rPr>
          <w:rFonts w:ascii="Times New Roman" w:hAnsi="Times New Roman"/>
        </w:rPr>
        <w:t>9</w:t>
      </w:r>
      <w:r w:rsidRPr="00136ABD">
        <w:rPr>
          <w:rFonts w:ascii="Times New Roman" w:hAnsi="Times New Roman"/>
        </w:rPr>
        <w:t>:</w:t>
      </w:r>
      <w:r w:rsidR="006F6033">
        <w:rPr>
          <w:rFonts w:ascii="Times New Roman" w:hAnsi="Times New Roman"/>
        </w:rPr>
        <w:t>2</w:t>
      </w:r>
      <w:r w:rsidR="002A2D8E">
        <w:rPr>
          <w:rFonts w:ascii="Times New Roman" w:hAnsi="Times New Roman"/>
        </w:rPr>
        <w:t>7</w:t>
      </w:r>
      <w:r w:rsidRPr="00136ABD">
        <w:rPr>
          <w:rFonts w:ascii="Times New Roman" w:hAnsi="Times New Roman"/>
        </w:rPr>
        <w:t>am</w:t>
      </w:r>
      <w:r w:rsidR="00F855C8">
        <w:rPr>
          <w:rFonts w:ascii="Times New Roman" w:hAnsi="Times New Roman"/>
        </w:rPr>
        <w:t>.</w:t>
      </w:r>
    </w:p>
    <w:p w:rsidR="006D354B" w:rsidRPr="006D354B" w:rsidRDefault="006D354B" w:rsidP="006D354B">
      <w:pPr>
        <w:pStyle w:val="ListParagraph"/>
        <w:rPr>
          <w:rFonts w:ascii="Times New Roman" w:hAnsi="Times New Roman"/>
          <w:u w:val="single"/>
        </w:rPr>
      </w:pPr>
    </w:p>
    <w:p w:rsidR="006D354B" w:rsidRPr="00C00D2E" w:rsidRDefault="006D354B" w:rsidP="006D35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0D2E">
        <w:rPr>
          <w:rFonts w:ascii="Times New Roman" w:eastAsia="Times New Roman" w:hAnsi="Times New Roman" w:cs="Times New Roman"/>
          <w:i/>
          <w:iCs/>
        </w:rPr>
        <w:t>Minutes submitted by</w:t>
      </w:r>
      <w:r w:rsidR="001A48C1">
        <w:rPr>
          <w:rFonts w:ascii="Times New Roman" w:eastAsia="Times New Roman" w:hAnsi="Times New Roman" w:cs="Times New Roman"/>
          <w:i/>
          <w:iCs/>
        </w:rPr>
        <w:t xml:space="preserve"> Hillary Chojnacki </w:t>
      </w:r>
      <w:r w:rsidR="006F6033">
        <w:rPr>
          <w:rFonts w:ascii="Times New Roman" w:eastAsia="Times New Roman" w:hAnsi="Times New Roman" w:cs="Times New Roman"/>
          <w:i/>
          <w:iCs/>
        </w:rPr>
        <w:t>and Kelly Marsh</w:t>
      </w:r>
    </w:p>
    <w:p w:rsidR="006D354B" w:rsidRPr="006D354B" w:rsidRDefault="006D354B" w:rsidP="006D354B">
      <w:pPr>
        <w:spacing w:line="360" w:lineRule="auto"/>
        <w:rPr>
          <w:rFonts w:ascii="Times New Roman" w:hAnsi="Times New Roman"/>
          <w:u w:val="single"/>
        </w:rPr>
      </w:pPr>
    </w:p>
    <w:p w:rsidR="00506CD7" w:rsidRDefault="00506CD7" w:rsidP="00D25115">
      <w:pPr>
        <w:ind w:left="360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AD749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D8" w:rsidRDefault="00C62AD8" w:rsidP="00AD7490">
      <w:r>
        <w:separator/>
      </w:r>
    </w:p>
  </w:endnote>
  <w:endnote w:type="continuationSeparator" w:id="0">
    <w:p w:rsidR="00C62AD8" w:rsidRDefault="00C62AD8" w:rsidP="00AD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90" w:rsidRDefault="00AD74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SAA Meeting Minutes – 6/</w:t>
    </w:r>
    <w:r w:rsidR="003E6F4F">
      <w:rPr>
        <w:rFonts w:asciiTheme="majorHAnsi" w:eastAsiaTheme="majorEastAsia" w:hAnsiTheme="majorHAnsi" w:cstheme="majorBidi"/>
      </w:rPr>
      <w:t>18</w:t>
    </w:r>
    <w:r>
      <w:rPr>
        <w:rFonts w:asciiTheme="majorHAnsi" w:eastAsiaTheme="majorEastAsia" w:hAnsiTheme="majorHAnsi" w:cstheme="majorBidi"/>
      </w:rPr>
      <w:t>/13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9581B" w:rsidRPr="00A9581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D7490" w:rsidRDefault="00AD7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D8" w:rsidRDefault="00C62AD8" w:rsidP="00AD7490">
      <w:r>
        <w:separator/>
      </w:r>
    </w:p>
  </w:footnote>
  <w:footnote w:type="continuationSeparator" w:id="0">
    <w:p w:rsidR="00C62AD8" w:rsidRDefault="00C62AD8" w:rsidP="00AD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90" w:rsidRDefault="00AD7490">
    <w:pPr>
      <w:pStyle w:val="Header"/>
    </w:pPr>
  </w:p>
  <w:p w:rsidR="00AD7490" w:rsidRDefault="00AD7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B7912"/>
    <w:multiLevelType w:val="hybridMultilevel"/>
    <w:tmpl w:val="D24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945C4E"/>
    <w:multiLevelType w:val="hybridMultilevel"/>
    <w:tmpl w:val="F21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00F76"/>
    <w:rsid w:val="00046698"/>
    <w:rsid w:val="00097A19"/>
    <w:rsid w:val="000D2094"/>
    <w:rsid w:val="000D69D2"/>
    <w:rsid w:val="00136ABD"/>
    <w:rsid w:val="00146F63"/>
    <w:rsid w:val="001633B5"/>
    <w:rsid w:val="00197267"/>
    <w:rsid w:val="001A48C1"/>
    <w:rsid w:val="00223C96"/>
    <w:rsid w:val="00270E9C"/>
    <w:rsid w:val="002A2D8E"/>
    <w:rsid w:val="00311B29"/>
    <w:rsid w:val="003B249B"/>
    <w:rsid w:val="003E6F4F"/>
    <w:rsid w:val="003F1011"/>
    <w:rsid w:val="0043340A"/>
    <w:rsid w:val="004669E3"/>
    <w:rsid w:val="004921AD"/>
    <w:rsid w:val="004F5E15"/>
    <w:rsid w:val="005001FA"/>
    <w:rsid w:val="00506CD7"/>
    <w:rsid w:val="00540CD6"/>
    <w:rsid w:val="005D1419"/>
    <w:rsid w:val="00602F5A"/>
    <w:rsid w:val="00622CFA"/>
    <w:rsid w:val="006633AF"/>
    <w:rsid w:val="00672F0E"/>
    <w:rsid w:val="006A495E"/>
    <w:rsid w:val="006B44B2"/>
    <w:rsid w:val="006D354B"/>
    <w:rsid w:val="006F6033"/>
    <w:rsid w:val="006F6A23"/>
    <w:rsid w:val="007957F3"/>
    <w:rsid w:val="00915FE8"/>
    <w:rsid w:val="009C5D22"/>
    <w:rsid w:val="00A9581B"/>
    <w:rsid w:val="00AD7490"/>
    <w:rsid w:val="00B04CED"/>
    <w:rsid w:val="00B52672"/>
    <w:rsid w:val="00B7115B"/>
    <w:rsid w:val="00BA798D"/>
    <w:rsid w:val="00C62AD8"/>
    <w:rsid w:val="00C9172C"/>
    <w:rsid w:val="00CF3915"/>
    <w:rsid w:val="00D25115"/>
    <w:rsid w:val="00D526DC"/>
    <w:rsid w:val="00D84A83"/>
    <w:rsid w:val="00DD79DC"/>
    <w:rsid w:val="00F85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90"/>
  </w:style>
  <w:style w:type="paragraph" w:styleId="Footer">
    <w:name w:val="footer"/>
    <w:basedOn w:val="Normal"/>
    <w:link w:val="Foot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90"/>
  </w:style>
  <w:style w:type="paragraph" w:styleId="Footer">
    <w:name w:val="footer"/>
    <w:basedOn w:val="Normal"/>
    <w:link w:val="Foot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1643-9D35-4D8C-86D8-3FEDE289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4</cp:revision>
  <cp:lastPrinted>2013-06-20T14:42:00Z</cp:lastPrinted>
  <dcterms:created xsi:type="dcterms:W3CDTF">2013-06-20T15:01:00Z</dcterms:created>
  <dcterms:modified xsi:type="dcterms:W3CDTF">2013-06-20T15:16:00Z</dcterms:modified>
</cp:coreProperties>
</file>