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1D1A12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1D1A12" w:rsidRDefault="001D1A12" w:rsidP="00C405A7">
      <w:pPr>
        <w:pStyle w:val="Default"/>
        <w:rPr>
          <w:color w:val="1F497D" w:themeColor="text2"/>
        </w:rPr>
      </w:pPr>
    </w:p>
    <w:p w:rsidR="001D1A12" w:rsidRDefault="001D1A12" w:rsidP="001D1A12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April 11, 2016 Governing Board Meeting Agenda</w:t>
      </w:r>
    </w:p>
    <w:p w:rsidR="001D1A12" w:rsidRDefault="001D1A12" w:rsidP="001D1A12">
      <w:pPr>
        <w:pStyle w:val="Default"/>
        <w:jc w:val="center"/>
        <w:rPr>
          <w:b/>
          <w:color w:val="1F497D" w:themeColor="text2"/>
        </w:rPr>
      </w:pP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>Call to order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>Finance/Treasurer’s Report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>Reading/Approval of February minutes (no March meeting)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>New Business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Rules relating to Visitors’ Addressing Board</w:t>
      </w:r>
    </w:p>
    <w:p w:rsidR="001D1A12" w:rsidRDefault="001D1A12" w:rsidP="001D1A12">
      <w:pPr>
        <w:pStyle w:val="Default"/>
        <w:ind w:firstLine="720"/>
        <w:rPr>
          <w:color w:val="1F497D" w:themeColor="text2"/>
        </w:rPr>
      </w:pPr>
      <w:r>
        <w:rPr>
          <w:color w:val="1F497D" w:themeColor="text2"/>
        </w:rPr>
        <w:t>Property Acquisition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School Uniforms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>Old Business</w:t>
      </w:r>
    </w:p>
    <w:p w:rsidR="001D1A12" w:rsidRDefault="001D1A12" w:rsidP="001D1A12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Governing Board training</w:t>
      </w:r>
    </w:p>
    <w:p w:rsidR="001D1A12" w:rsidRDefault="001D1A12" w:rsidP="001D1A12">
      <w:pPr>
        <w:pStyle w:val="Default"/>
        <w:rPr>
          <w:color w:val="1F497D" w:themeColor="text2"/>
        </w:rPr>
      </w:pPr>
      <w:bookmarkStart w:id="0" w:name="_GoBack"/>
      <w:bookmarkEnd w:id="0"/>
    </w:p>
    <w:p w:rsidR="001D1A12" w:rsidRPr="001D1A12" w:rsidRDefault="001D1A12" w:rsidP="001D1A12">
      <w:pPr>
        <w:pStyle w:val="Default"/>
        <w:rPr>
          <w:color w:val="1F497D" w:themeColor="text2"/>
        </w:rPr>
      </w:pPr>
    </w:p>
    <w:p w:rsidR="001D1A12" w:rsidRPr="001D1A12" w:rsidRDefault="001D1A12" w:rsidP="001D1A12">
      <w:pPr>
        <w:pStyle w:val="Default"/>
        <w:jc w:val="center"/>
        <w:rPr>
          <w:b/>
          <w:color w:val="1F497D" w:themeColor="text2"/>
        </w:rPr>
      </w:pPr>
    </w:p>
    <w:p w:rsidR="00095AFE" w:rsidRDefault="00095AFE" w:rsidP="00C405A7">
      <w:pPr>
        <w:pStyle w:val="Default"/>
        <w:rPr>
          <w:color w:val="1F497D" w:themeColor="text2"/>
        </w:rPr>
      </w:pPr>
    </w:p>
    <w:sectPr w:rsidR="0009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1D1A12"/>
    <w:rsid w:val="00277EE5"/>
    <w:rsid w:val="002C6F05"/>
    <w:rsid w:val="002D3FBD"/>
    <w:rsid w:val="0036350D"/>
    <w:rsid w:val="003A74ED"/>
    <w:rsid w:val="00473EEF"/>
    <w:rsid w:val="004A3243"/>
    <w:rsid w:val="004C28DC"/>
    <w:rsid w:val="005036A1"/>
    <w:rsid w:val="0053360C"/>
    <w:rsid w:val="00692489"/>
    <w:rsid w:val="006B62A9"/>
    <w:rsid w:val="006E67D9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2014-10-10T15:55:00Z</cp:lastPrinted>
  <dcterms:created xsi:type="dcterms:W3CDTF">2016-04-08T11:37:00Z</dcterms:created>
  <dcterms:modified xsi:type="dcterms:W3CDTF">2016-04-08T11:37:00Z</dcterms:modified>
</cp:coreProperties>
</file>